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Aniołki świąteczne na Ceneo - czy tylko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Delikatne ozdoby tworzące klimat domu to niezbędny element, który powinien znaleźć się w każdym domu. . &lt;b&gt;Aniołki świąteczne na Ceneo&lt;/b&gt; to niezbędnik świąteczny każdego domu! Czy jednak nadaje się tylko na święta?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Aniołki świąteczne na Ceneo nadają się tylko na święta?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Ozdoby tworzą atmosferę, która udziela się domownikom, sprawiając, że czują wyjątkowy nastrój świąt. Każdy przyzna, że na widok świątecznych dekoracji robi mu się cieplej na sercu i zaczyna odczuwać magię tego wyjątkowego czasu. Każda dekoracja ma swoje przeznaczenie i wyjątkowe chwile, w których staje się centralnym punktem domu. Czy </w:t>
      </w:r>
      <w:r>
        <w:rPr>
          <w:rFonts w:ascii="calibri" w:hAnsi="calibri" w:eastAsia="calibri" w:cs="calibri"/>
          <w:sz w:val="24"/>
          <w:szCs w:val="24"/>
          <w:b/>
        </w:rPr>
        <w:t xml:space="preserve">Aniołki świąteczne na Ceneo</w:t>
      </w:r>
      <w:r>
        <w:rPr>
          <w:rFonts w:ascii="calibri" w:hAnsi="calibri" w:eastAsia="calibri" w:cs="calibri"/>
          <w:sz w:val="24"/>
          <w:szCs w:val="24"/>
        </w:rPr>
        <w:t xml:space="preserve"> są zarezerwowane jedynie na okres świąteczny? Oczywiście, że nie! Zaraz to udowodnimy!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Aniołki świąteczne na Ceneo — idealne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mnóstwo okazji, które są idealne do tego, by podarować bliskiej osobie małego Anioła Stróża.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Aniołki świąteczne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prezent na komunię, chrzest, prezent dla bliskiej osoby jako życzenie szczęścia na egzaminie lub innej ważnej sytuacji życiowej. Aniołki to piękny sentymentalny podarunek i gest, który sprawi, że każdy uwierzy w uśmiech szczęścia i losu! Wybierając się na komunie i chrzest, podarowany aniołek będzie symbolizował troskę i ochronę w codziennym życiu. To piękny i symboliczny gest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Aniołki świąteczne na Ceneo — bogaty wybór pięknych figurek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porównywarce cen Ceneo znajdziesz bogaty wybór figurek i ozdób świątecznych, które doskonale sprawdzą się nie tylko w tej roli.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Aniołki świąteczne na Ceneo</w:t>
      </w:r>
      <w:r>
        <w:rPr>
          <w:rFonts w:ascii="calibri" w:hAnsi="calibri" w:eastAsia="calibri" w:cs="calibri"/>
          <w:sz w:val="24"/>
          <w:szCs w:val="24"/>
        </w:rPr>
        <w:t xml:space="preserve"> są utrzymane w różnych stylach i kreatywnych wzorach. Każdy z nich doskonale sprawdzi się w roli prezentu na każdą okazję!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swiateczne/Rodzaj:Aniol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2026-02-26T14:23:41+01:00</dcterms:created>
  <dcterms:modified xsi:type="dcterms:W3CDTF">2026-02-26T14:23:41+01:00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